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6EED4" w14:textId="77777777" w:rsidR="00474877" w:rsidRPr="0049149D" w:rsidRDefault="00474877" w:rsidP="00474877">
      <w:pPr>
        <w:jc w:val="both"/>
        <w:rPr>
          <w:b/>
          <w:i/>
          <w:color w:val="FF0000"/>
          <w:sz w:val="24"/>
          <w:szCs w:val="24"/>
        </w:rPr>
      </w:pPr>
      <w:r w:rsidRPr="0049149D">
        <w:rPr>
          <w:b/>
          <w:i/>
          <w:color w:val="FF0000"/>
          <w:sz w:val="24"/>
          <w:szCs w:val="24"/>
        </w:rPr>
        <w:t>If your school has failed to make the Educational Credits for Exceptional Children (ECENC) Program Standards</w:t>
      </w:r>
      <w:r w:rsidR="008166D9" w:rsidRPr="0049149D">
        <w:rPr>
          <w:b/>
          <w:i/>
          <w:color w:val="FF0000"/>
          <w:sz w:val="24"/>
          <w:szCs w:val="24"/>
        </w:rPr>
        <w:t xml:space="preserve"> as stated</w:t>
      </w:r>
      <w:r w:rsidRPr="0049149D">
        <w:rPr>
          <w:b/>
          <w:i/>
          <w:color w:val="FF0000"/>
          <w:sz w:val="24"/>
          <w:szCs w:val="24"/>
        </w:rPr>
        <w:t xml:space="preserve"> or Reporting Requirements by stated deadlines</w:t>
      </w:r>
      <w:r w:rsidR="00783ECA" w:rsidRPr="0049149D">
        <w:rPr>
          <w:b/>
          <w:i/>
          <w:color w:val="FF0000"/>
          <w:sz w:val="24"/>
          <w:szCs w:val="24"/>
        </w:rPr>
        <w:t xml:space="preserve"> and has been removed or terminated from participati</w:t>
      </w:r>
      <w:r w:rsidR="007F102C" w:rsidRPr="0049149D">
        <w:rPr>
          <w:b/>
          <w:i/>
          <w:color w:val="FF0000"/>
          <w:sz w:val="24"/>
          <w:szCs w:val="24"/>
        </w:rPr>
        <w:t>on</w:t>
      </w:r>
      <w:r w:rsidRPr="0049149D">
        <w:rPr>
          <w:b/>
          <w:i/>
          <w:color w:val="FF0000"/>
          <w:sz w:val="24"/>
          <w:szCs w:val="24"/>
        </w:rPr>
        <w:t>, please fill out this form and include corrections, attachments and/or letters</w:t>
      </w:r>
      <w:r w:rsidR="00756BF9">
        <w:rPr>
          <w:b/>
          <w:i/>
          <w:color w:val="FF0000"/>
          <w:sz w:val="24"/>
          <w:szCs w:val="24"/>
        </w:rPr>
        <w:t xml:space="preserve"> to become eligible for reinstatement</w:t>
      </w:r>
      <w:r w:rsidRPr="0049149D">
        <w:rPr>
          <w:b/>
          <w:i/>
          <w:color w:val="FF0000"/>
          <w:sz w:val="24"/>
          <w:szCs w:val="24"/>
        </w:rPr>
        <w:t>.</w:t>
      </w:r>
    </w:p>
    <w:p w14:paraId="33D4FD67" w14:textId="77777777" w:rsidR="00425305" w:rsidRPr="0042787D" w:rsidRDefault="00091152">
      <w:pPr>
        <w:rPr>
          <w:b/>
          <w:color w:val="0070C0"/>
          <w:sz w:val="32"/>
          <w:szCs w:val="32"/>
        </w:rPr>
      </w:pPr>
      <w:r w:rsidRPr="0042787D">
        <w:rPr>
          <w:b/>
          <w:color w:val="0070C0"/>
          <w:sz w:val="32"/>
          <w:szCs w:val="32"/>
        </w:rPr>
        <w:t>Request for Review</w:t>
      </w:r>
    </w:p>
    <w:p w14:paraId="0D0A2FB6" w14:textId="77777777" w:rsidR="00091152" w:rsidRPr="003069A1" w:rsidRDefault="00091152">
      <w:pPr>
        <w:rPr>
          <w:b/>
          <w:sz w:val="24"/>
          <w:szCs w:val="24"/>
        </w:rPr>
      </w:pPr>
      <w:r w:rsidRPr="003069A1">
        <w:rPr>
          <w:b/>
          <w:sz w:val="24"/>
          <w:szCs w:val="24"/>
        </w:rPr>
        <w:t>To be completed by a school administrator or program manager. Use black ink if completing by hand.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220"/>
        <w:gridCol w:w="3775"/>
        <w:gridCol w:w="1980"/>
      </w:tblGrid>
      <w:tr w:rsidR="00091152" w:rsidRPr="003069A1" w14:paraId="3DD4AC69" w14:textId="77777777" w:rsidTr="003069A1">
        <w:trPr>
          <w:jc w:val="center"/>
        </w:trPr>
        <w:tc>
          <w:tcPr>
            <w:tcW w:w="10975" w:type="dxa"/>
            <w:gridSpan w:val="3"/>
          </w:tcPr>
          <w:p w14:paraId="5AD5240B" w14:textId="77777777" w:rsidR="00091152" w:rsidRPr="003069A1" w:rsidRDefault="00091152" w:rsidP="00091152">
            <w:pPr>
              <w:rPr>
                <w:b/>
                <w:sz w:val="24"/>
                <w:szCs w:val="24"/>
              </w:rPr>
            </w:pPr>
            <w:r w:rsidRPr="003069A1">
              <w:rPr>
                <w:b/>
                <w:sz w:val="24"/>
                <w:szCs w:val="24"/>
              </w:rPr>
              <w:t>General Information</w:t>
            </w:r>
          </w:p>
        </w:tc>
      </w:tr>
      <w:tr w:rsidR="00091152" w:rsidRPr="003069A1" w14:paraId="4C33B36F" w14:textId="77777777" w:rsidTr="003069A1">
        <w:trPr>
          <w:jc w:val="center"/>
        </w:trPr>
        <w:tc>
          <w:tcPr>
            <w:tcW w:w="5220" w:type="dxa"/>
          </w:tcPr>
          <w:p w14:paraId="22E71FFF" w14:textId="77777777" w:rsidR="00091152" w:rsidRPr="003069A1" w:rsidRDefault="00091152" w:rsidP="00C07282">
            <w:pPr>
              <w:pStyle w:val="ListParagraph"/>
              <w:numPr>
                <w:ilvl w:val="0"/>
                <w:numId w:val="3"/>
              </w:numPr>
              <w:ind w:left="330"/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Person making request</w:t>
            </w:r>
            <w:r w:rsidR="003069A1" w:rsidRPr="003069A1">
              <w:rPr>
                <w:sz w:val="24"/>
                <w:szCs w:val="24"/>
              </w:rPr>
              <w:t>:</w:t>
            </w:r>
          </w:p>
          <w:p w14:paraId="17C34A0A" w14:textId="77777777" w:rsidR="003069A1" w:rsidRPr="003069A1" w:rsidRDefault="003069A1" w:rsidP="003069A1">
            <w:pPr>
              <w:pStyle w:val="ListParagraph"/>
              <w:ind w:left="330"/>
              <w:rPr>
                <w:sz w:val="24"/>
                <w:szCs w:val="24"/>
              </w:rPr>
            </w:pPr>
          </w:p>
        </w:tc>
        <w:tc>
          <w:tcPr>
            <w:tcW w:w="5755" w:type="dxa"/>
            <w:gridSpan w:val="2"/>
          </w:tcPr>
          <w:p w14:paraId="39FC114A" w14:textId="77777777" w:rsidR="00091152" w:rsidRPr="003069A1" w:rsidRDefault="00091152" w:rsidP="00C07282">
            <w:pPr>
              <w:pStyle w:val="ListParagraph"/>
              <w:numPr>
                <w:ilvl w:val="0"/>
                <w:numId w:val="3"/>
              </w:numPr>
              <w:ind w:left="346"/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School name</w:t>
            </w:r>
            <w:r w:rsidR="003069A1" w:rsidRPr="003069A1">
              <w:rPr>
                <w:sz w:val="24"/>
                <w:szCs w:val="24"/>
              </w:rPr>
              <w:t>:</w:t>
            </w:r>
          </w:p>
          <w:p w14:paraId="16300B71" w14:textId="77777777" w:rsidR="003069A1" w:rsidRPr="003069A1" w:rsidRDefault="003069A1" w:rsidP="003069A1">
            <w:pPr>
              <w:pStyle w:val="ListParagraph"/>
              <w:ind w:left="346"/>
              <w:rPr>
                <w:sz w:val="24"/>
                <w:szCs w:val="24"/>
              </w:rPr>
            </w:pPr>
          </w:p>
        </w:tc>
      </w:tr>
      <w:tr w:rsidR="00091152" w:rsidRPr="003069A1" w14:paraId="779DE357" w14:textId="77777777" w:rsidTr="003069A1">
        <w:trPr>
          <w:jc w:val="center"/>
        </w:trPr>
        <w:tc>
          <w:tcPr>
            <w:tcW w:w="5220" w:type="dxa"/>
          </w:tcPr>
          <w:p w14:paraId="76778ACE" w14:textId="77777777" w:rsidR="00091152" w:rsidRDefault="00091152" w:rsidP="00C07282">
            <w:pPr>
              <w:pStyle w:val="ListParagraph"/>
              <w:numPr>
                <w:ilvl w:val="0"/>
                <w:numId w:val="3"/>
              </w:numPr>
              <w:ind w:left="330"/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 xml:space="preserve">School </w:t>
            </w:r>
            <w:r w:rsidR="00AA76B0">
              <w:rPr>
                <w:sz w:val="24"/>
                <w:szCs w:val="24"/>
              </w:rPr>
              <w:t>a</w:t>
            </w:r>
            <w:r w:rsidRPr="003069A1">
              <w:rPr>
                <w:sz w:val="24"/>
                <w:szCs w:val="24"/>
              </w:rPr>
              <w:t>ddress</w:t>
            </w:r>
            <w:r w:rsidR="003069A1" w:rsidRPr="003069A1">
              <w:rPr>
                <w:sz w:val="24"/>
                <w:szCs w:val="24"/>
              </w:rPr>
              <w:t>:</w:t>
            </w:r>
          </w:p>
          <w:p w14:paraId="6314E6BD" w14:textId="77777777" w:rsidR="0076125D" w:rsidRPr="00385F3C" w:rsidRDefault="0076125D" w:rsidP="00385F3C">
            <w:pPr>
              <w:ind w:left="-30"/>
              <w:rPr>
                <w:sz w:val="24"/>
                <w:szCs w:val="24"/>
              </w:rPr>
            </w:pPr>
          </w:p>
          <w:p w14:paraId="33E4BBB3" w14:textId="77777777" w:rsidR="003069A1" w:rsidRPr="003069A1" w:rsidRDefault="003069A1" w:rsidP="003069A1">
            <w:pPr>
              <w:pStyle w:val="ListParagraph"/>
              <w:ind w:left="330"/>
              <w:rPr>
                <w:sz w:val="24"/>
                <w:szCs w:val="24"/>
              </w:rPr>
            </w:pPr>
          </w:p>
        </w:tc>
        <w:tc>
          <w:tcPr>
            <w:tcW w:w="5755" w:type="dxa"/>
            <w:gridSpan w:val="2"/>
          </w:tcPr>
          <w:p w14:paraId="6901901A" w14:textId="77777777" w:rsidR="00091152" w:rsidRPr="003069A1" w:rsidRDefault="00091152" w:rsidP="00C07282">
            <w:pPr>
              <w:pStyle w:val="ListParagraph"/>
              <w:numPr>
                <w:ilvl w:val="0"/>
                <w:numId w:val="3"/>
              </w:numPr>
              <w:ind w:left="346"/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School phone number</w:t>
            </w:r>
            <w:r w:rsidR="003069A1" w:rsidRPr="003069A1">
              <w:rPr>
                <w:sz w:val="24"/>
                <w:szCs w:val="24"/>
              </w:rPr>
              <w:t>:</w:t>
            </w:r>
          </w:p>
          <w:p w14:paraId="7C02199F" w14:textId="77777777" w:rsidR="003069A1" w:rsidRPr="003069A1" w:rsidRDefault="003069A1" w:rsidP="003069A1">
            <w:pPr>
              <w:pStyle w:val="ListParagraph"/>
              <w:ind w:left="346"/>
              <w:rPr>
                <w:sz w:val="24"/>
                <w:szCs w:val="24"/>
              </w:rPr>
            </w:pPr>
          </w:p>
        </w:tc>
      </w:tr>
      <w:tr w:rsidR="00091152" w:rsidRPr="003069A1" w14:paraId="2A76CC16" w14:textId="77777777" w:rsidTr="003069A1">
        <w:trPr>
          <w:jc w:val="center"/>
        </w:trPr>
        <w:tc>
          <w:tcPr>
            <w:tcW w:w="10975" w:type="dxa"/>
            <w:gridSpan w:val="3"/>
          </w:tcPr>
          <w:p w14:paraId="7F278719" w14:textId="77777777" w:rsidR="00091152" w:rsidRPr="003069A1" w:rsidRDefault="00091152" w:rsidP="00091152">
            <w:pPr>
              <w:rPr>
                <w:b/>
                <w:sz w:val="24"/>
                <w:szCs w:val="24"/>
              </w:rPr>
            </w:pPr>
            <w:r w:rsidRPr="003069A1">
              <w:rPr>
                <w:b/>
                <w:sz w:val="24"/>
                <w:szCs w:val="24"/>
              </w:rPr>
              <w:t>Change reason</w:t>
            </w:r>
          </w:p>
        </w:tc>
      </w:tr>
      <w:tr w:rsidR="00091152" w:rsidRPr="003069A1" w14:paraId="7EB3545A" w14:textId="77777777" w:rsidTr="003069A1">
        <w:trPr>
          <w:jc w:val="center"/>
        </w:trPr>
        <w:tc>
          <w:tcPr>
            <w:tcW w:w="5220" w:type="dxa"/>
          </w:tcPr>
          <w:p w14:paraId="2A80212A" w14:textId="77777777" w:rsidR="00091152" w:rsidRPr="003069A1" w:rsidRDefault="00091152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sym w:font="Wingdings" w:char="F06F"/>
            </w:r>
            <w:r w:rsidRPr="003069A1">
              <w:rPr>
                <w:sz w:val="24"/>
                <w:szCs w:val="24"/>
              </w:rPr>
              <w:t xml:space="preserve"> School clerical error or delay</w:t>
            </w:r>
            <w:r w:rsidR="004C0C96">
              <w:rPr>
                <w:sz w:val="24"/>
                <w:szCs w:val="24"/>
              </w:rPr>
              <w:t>*</w:t>
            </w:r>
          </w:p>
        </w:tc>
        <w:tc>
          <w:tcPr>
            <w:tcW w:w="5755" w:type="dxa"/>
            <w:gridSpan w:val="2"/>
          </w:tcPr>
          <w:p w14:paraId="10851271" w14:textId="77777777" w:rsidR="00091152" w:rsidRPr="003069A1" w:rsidRDefault="00091152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sym w:font="Wingdings" w:char="F06F"/>
            </w:r>
            <w:r w:rsidRPr="003069A1">
              <w:rPr>
                <w:sz w:val="24"/>
                <w:szCs w:val="24"/>
              </w:rPr>
              <w:t xml:space="preserve"> </w:t>
            </w:r>
            <w:r w:rsidR="00385F3C">
              <w:rPr>
                <w:sz w:val="24"/>
                <w:szCs w:val="24"/>
              </w:rPr>
              <w:t>Other</w:t>
            </w:r>
          </w:p>
          <w:p w14:paraId="5C2125C8" w14:textId="77777777" w:rsidR="00D80366" w:rsidRPr="003069A1" w:rsidRDefault="00D80366" w:rsidP="00091152">
            <w:pPr>
              <w:rPr>
                <w:i/>
                <w:sz w:val="24"/>
                <w:szCs w:val="24"/>
              </w:rPr>
            </w:pPr>
            <w:r w:rsidRPr="003069A1">
              <w:rPr>
                <w:i/>
                <w:sz w:val="24"/>
                <w:szCs w:val="24"/>
              </w:rPr>
              <w:t>See attached letter of justification/</w:t>
            </w:r>
            <w:r w:rsidR="00F426A3" w:rsidRPr="003069A1">
              <w:rPr>
                <w:i/>
                <w:sz w:val="24"/>
                <w:szCs w:val="24"/>
              </w:rPr>
              <w:t>explanations</w:t>
            </w:r>
          </w:p>
        </w:tc>
      </w:tr>
      <w:tr w:rsidR="00091152" w:rsidRPr="003069A1" w14:paraId="582B2293" w14:textId="77777777" w:rsidTr="003069A1">
        <w:trPr>
          <w:jc w:val="center"/>
        </w:trPr>
        <w:tc>
          <w:tcPr>
            <w:tcW w:w="5220" w:type="dxa"/>
          </w:tcPr>
          <w:p w14:paraId="40B7F3B6" w14:textId="77777777" w:rsidR="00091152" w:rsidRPr="003069A1" w:rsidRDefault="00091152" w:rsidP="00091152">
            <w:pPr>
              <w:rPr>
                <w:b/>
                <w:sz w:val="24"/>
                <w:szCs w:val="24"/>
              </w:rPr>
            </w:pPr>
            <w:r w:rsidRPr="003069A1">
              <w:rPr>
                <w:b/>
                <w:sz w:val="24"/>
                <w:szCs w:val="24"/>
              </w:rPr>
              <w:t>Change requested</w:t>
            </w:r>
            <w:r w:rsidR="003069A1" w:rsidRPr="003069A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755" w:type="dxa"/>
            <w:gridSpan w:val="2"/>
          </w:tcPr>
          <w:p w14:paraId="6C0D600F" w14:textId="77777777" w:rsidR="00091152" w:rsidRPr="003069A1" w:rsidRDefault="00091152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Requested effective date</w:t>
            </w:r>
            <w:r w:rsidR="003069A1" w:rsidRPr="003069A1">
              <w:rPr>
                <w:sz w:val="24"/>
                <w:szCs w:val="24"/>
              </w:rPr>
              <w:t>:</w:t>
            </w:r>
            <w:r w:rsidRPr="003069A1">
              <w:rPr>
                <w:sz w:val="24"/>
                <w:szCs w:val="24"/>
              </w:rPr>
              <w:t xml:space="preserve"> </w:t>
            </w:r>
          </w:p>
        </w:tc>
      </w:tr>
      <w:tr w:rsidR="0042787D" w:rsidRPr="003069A1" w14:paraId="07C173C9" w14:textId="77777777" w:rsidTr="003069A1">
        <w:trPr>
          <w:jc w:val="center"/>
        </w:trPr>
        <w:tc>
          <w:tcPr>
            <w:tcW w:w="10975" w:type="dxa"/>
            <w:gridSpan w:val="3"/>
            <w:vAlign w:val="center"/>
          </w:tcPr>
          <w:p w14:paraId="09DA3673" w14:textId="77777777" w:rsidR="007F102C" w:rsidRDefault="007F102C" w:rsidP="003069A1">
            <w:pPr>
              <w:rPr>
                <w:sz w:val="24"/>
                <w:szCs w:val="24"/>
              </w:rPr>
            </w:pPr>
          </w:p>
          <w:p w14:paraId="1367937A" w14:textId="77777777" w:rsidR="007F102C" w:rsidRDefault="007F102C" w:rsidP="003069A1">
            <w:pPr>
              <w:rPr>
                <w:sz w:val="24"/>
                <w:szCs w:val="24"/>
              </w:rPr>
            </w:pPr>
          </w:p>
          <w:p w14:paraId="07915D8E" w14:textId="77777777" w:rsidR="007F102C" w:rsidRDefault="007F102C" w:rsidP="003069A1">
            <w:pPr>
              <w:rPr>
                <w:sz w:val="24"/>
                <w:szCs w:val="24"/>
              </w:rPr>
            </w:pPr>
          </w:p>
          <w:p w14:paraId="6EBEC6D5" w14:textId="77777777" w:rsidR="007F102C" w:rsidRDefault="007F102C" w:rsidP="003069A1">
            <w:pPr>
              <w:rPr>
                <w:sz w:val="24"/>
                <w:szCs w:val="24"/>
              </w:rPr>
            </w:pPr>
          </w:p>
          <w:p w14:paraId="27DEC6B3" w14:textId="77777777" w:rsidR="003069A1" w:rsidRDefault="0042787D" w:rsidP="003069A1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If School error, explain in detail:</w:t>
            </w:r>
          </w:p>
          <w:p w14:paraId="28799B78" w14:textId="77777777" w:rsidR="003069A1" w:rsidRDefault="003069A1" w:rsidP="003069A1">
            <w:pPr>
              <w:rPr>
                <w:sz w:val="24"/>
                <w:szCs w:val="24"/>
              </w:rPr>
            </w:pPr>
          </w:p>
          <w:p w14:paraId="5C4E0749" w14:textId="77777777" w:rsidR="007F102C" w:rsidRPr="003069A1" w:rsidRDefault="007F102C" w:rsidP="003069A1">
            <w:pPr>
              <w:rPr>
                <w:sz w:val="24"/>
                <w:szCs w:val="24"/>
              </w:rPr>
            </w:pPr>
          </w:p>
          <w:p w14:paraId="387A5A4E" w14:textId="77777777" w:rsidR="003069A1" w:rsidRPr="003069A1" w:rsidRDefault="003069A1" w:rsidP="003069A1">
            <w:pPr>
              <w:rPr>
                <w:sz w:val="24"/>
                <w:szCs w:val="24"/>
              </w:rPr>
            </w:pPr>
          </w:p>
          <w:p w14:paraId="48E7338F" w14:textId="77777777" w:rsidR="003069A1" w:rsidRPr="003069A1" w:rsidRDefault="003069A1" w:rsidP="003069A1">
            <w:pPr>
              <w:rPr>
                <w:sz w:val="24"/>
                <w:szCs w:val="24"/>
              </w:rPr>
            </w:pPr>
          </w:p>
          <w:p w14:paraId="68B1CAE4" w14:textId="77777777" w:rsidR="003069A1" w:rsidRPr="003069A1" w:rsidRDefault="003069A1" w:rsidP="003069A1">
            <w:pPr>
              <w:rPr>
                <w:sz w:val="24"/>
                <w:szCs w:val="24"/>
              </w:rPr>
            </w:pPr>
          </w:p>
        </w:tc>
      </w:tr>
      <w:tr w:rsidR="00091152" w:rsidRPr="003069A1" w14:paraId="0831CB01" w14:textId="77777777" w:rsidTr="003069A1">
        <w:trPr>
          <w:jc w:val="center"/>
        </w:trPr>
        <w:tc>
          <w:tcPr>
            <w:tcW w:w="10975" w:type="dxa"/>
            <w:gridSpan w:val="3"/>
          </w:tcPr>
          <w:p w14:paraId="2383892A" w14:textId="77777777" w:rsidR="00091152" w:rsidRPr="003069A1" w:rsidRDefault="00091152" w:rsidP="00091152">
            <w:pPr>
              <w:rPr>
                <w:b/>
                <w:sz w:val="24"/>
                <w:szCs w:val="24"/>
              </w:rPr>
            </w:pPr>
            <w:r w:rsidRPr="003069A1">
              <w:rPr>
                <w:b/>
                <w:sz w:val="24"/>
                <w:szCs w:val="24"/>
              </w:rPr>
              <w:t>Certification</w:t>
            </w:r>
          </w:p>
        </w:tc>
      </w:tr>
      <w:tr w:rsidR="004153EC" w:rsidRPr="003069A1" w14:paraId="4F2D19B8" w14:textId="77777777" w:rsidTr="003069A1">
        <w:trPr>
          <w:jc w:val="center"/>
        </w:trPr>
        <w:tc>
          <w:tcPr>
            <w:tcW w:w="10975" w:type="dxa"/>
            <w:gridSpan w:val="3"/>
          </w:tcPr>
          <w:p w14:paraId="7945A86C" w14:textId="77777777" w:rsidR="004153EC" w:rsidRPr="007F102C" w:rsidRDefault="004153EC" w:rsidP="00AA76B0">
            <w:pPr>
              <w:jc w:val="both"/>
            </w:pPr>
            <w:r w:rsidRPr="007F102C">
              <w:t xml:space="preserve">*Clerical errors made </w:t>
            </w:r>
            <w:r w:rsidR="008E3D93" w:rsidRPr="007F102C">
              <w:t>by</w:t>
            </w:r>
            <w:r w:rsidRPr="007F102C">
              <w:t xml:space="preserve"> the school administrator or program manager and delays in making stated deadlines of such documents shall not invalidate the </w:t>
            </w:r>
            <w:r w:rsidR="00385F3C">
              <w:t>statutory responsibility of th</w:t>
            </w:r>
            <w:r w:rsidRPr="007F102C">
              <w:t>e</w:t>
            </w:r>
            <w:r w:rsidR="00385F3C">
              <w:t xml:space="preserve"> Education Oversight Committee</w:t>
            </w:r>
            <w:r w:rsidRPr="007F102C">
              <w:t xml:space="preserve"> </w:t>
            </w:r>
            <w:r w:rsidR="0010688B" w:rsidRPr="007F102C">
              <w:t xml:space="preserve">(EOC) </w:t>
            </w:r>
            <w:r w:rsidRPr="007F102C">
              <w:t xml:space="preserve">to remove or terminate the school from the ECENC </w:t>
            </w:r>
            <w:r w:rsidR="008E3D93" w:rsidRPr="007F102C">
              <w:t>Program</w:t>
            </w:r>
            <w:r w:rsidRPr="007F102C">
              <w:t>.</w:t>
            </w:r>
            <w:r w:rsidR="00227B7C" w:rsidRPr="007F102C">
              <w:t xml:space="preserve"> Upon notification of any such error or delay, the school has 10 work</w:t>
            </w:r>
            <w:r w:rsidR="008E3D93" w:rsidRPr="007F102C">
              <w:t>ing</w:t>
            </w:r>
            <w:r w:rsidR="00227B7C" w:rsidRPr="007F102C">
              <w:t xml:space="preserve"> days to make the adjustment </w:t>
            </w:r>
            <w:r w:rsidR="00A43EE4">
              <w:t>and/</w:t>
            </w:r>
            <w:r w:rsidR="00227B7C" w:rsidRPr="007F102C">
              <w:t>or submit required documents. Termination</w:t>
            </w:r>
            <w:r w:rsidR="008166D9">
              <w:t>s</w:t>
            </w:r>
            <w:r w:rsidR="00227B7C" w:rsidRPr="007F102C">
              <w:t xml:space="preserve"> or removal</w:t>
            </w:r>
            <w:r w:rsidR="008166D9">
              <w:t>s</w:t>
            </w:r>
            <w:r w:rsidR="00227B7C" w:rsidRPr="007F102C">
              <w:t xml:space="preserve"> are processed </w:t>
            </w:r>
            <w:r w:rsidR="0010688B" w:rsidRPr="007F102C">
              <w:t>immediately,</w:t>
            </w:r>
            <w:r w:rsidR="00227B7C" w:rsidRPr="007F102C">
              <w:t xml:space="preserve"> and all related entities will be notified.</w:t>
            </w:r>
          </w:p>
          <w:p w14:paraId="005B26E2" w14:textId="77777777" w:rsidR="0010688B" w:rsidRPr="007F102C" w:rsidRDefault="0010688B" w:rsidP="00AA76B0">
            <w:pPr>
              <w:jc w:val="both"/>
            </w:pPr>
          </w:p>
          <w:p w14:paraId="43EF5217" w14:textId="77777777" w:rsidR="0010688B" w:rsidRPr="003069A1" w:rsidRDefault="0010688B" w:rsidP="00AA76B0">
            <w:pPr>
              <w:jc w:val="both"/>
              <w:rPr>
                <w:b/>
                <w:sz w:val="24"/>
                <w:szCs w:val="24"/>
              </w:rPr>
            </w:pPr>
            <w:r w:rsidRPr="007F102C">
              <w:rPr>
                <w:b/>
              </w:rPr>
              <w:t xml:space="preserve">If this request is denied, the school administrator or project manager must notify the EOC by copy of the form of your right to ask for a review by writing to the EOC within </w:t>
            </w:r>
            <w:r w:rsidR="007D5767" w:rsidRPr="007F102C">
              <w:rPr>
                <w:b/>
              </w:rPr>
              <w:t>3</w:t>
            </w:r>
            <w:r w:rsidRPr="007F102C">
              <w:rPr>
                <w:b/>
              </w:rPr>
              <w:t>0 days of notice of this decision.</w:t>
            </w:r>
          </w:p>
        </w:tc>
      </w:tr>
      <w:tr w:rsidR="003069A1" w:rsidRPr="003069A1" w14:paraId="74ED4A8C" w14:textId="77777777" w:rsidTr="003069A1">
        <w:trPr>
          <w:jc w:val="center"/>
        </w:trPr>
        <w:tc>
          <w:tcPr>
            <w:tcW w:w="5220" w:type="dxa"/>
          </w:tcPr>
          <w:p w14:paraId="10407626" w14:textId="77777777" w:rsidR="003069A1" w:rsidRDefault="003069A1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Signature of person completing form:</w:t>
            </w:r>
          </w:p>
          <w:p w14:paraId="14013C2A" w14:textId="77777777" w:rsidR="003069A1" w:rsidRPr="003069A1" w:rsidRDefault="003069A1" w:rsidP="00091152">
            <w:pPr>
              <w:rPr>
                <w:sz w:val="24"/>
                <w:szCs w:val="24"/>
              </w:rPr>
            </w:pPr>
          </w:p>
          <w:p w14:paraId="0E6DDF1E" w14:textId="77777777" w:rsidR="003069A1" w:rsidRPr="003069A1" w:rsidRDefault="003069A1" w:rsidP="00091152">
            <w:pPr>
              <w:rPr>
                <w:sz w:val="24"/>
                <w:szCs w:val="24"/>
              </w:rPr>
            </w:pPr>
          </w:p>
        </w:tc>
        <w:tc>
          <w:tcPr>
            <w:tcW w:w="3775" w:type="dxa"/>
          </w:tcPr>
          <w:p w14:paraId="28153CCB" w14:textId="77777777" w:rsidR="00201135" w:rsidRDefault="003069A1" w:rsidP="0009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  <w:p w14:paraId="51CA08BE" w14:textId="77777777" w:rsidR="003069A1" w:rsidRPr="003069A1" w:rsidRDefault="005440C9" w:rsidP="0009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 Email</w:t>
            </w:r>
            <w:r w:rsidR="003069A1">
              <w:rPr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14:paraId="4EBE486D" w14:textId="77777777" w:rsidR="003069A1" w:rsidRPr="003069A1" w:rsidRDefault="003069A1" w:rsidP="0009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4153EC" w:rsidRPr="003069A1" w14:paraId="252F4DA8" w14:textId="77777777" w:rsidTr="00B864EA">
        <w:trPr>
          <w:jc w:val="center"/>
        </w:trPr>
        <w:tc>
          <w:tcPr>
            <w:tcW w:w="5220" w:type="dxa"/>
            <w:tcBorders>
              <w:bottom w:val="single" w:sz="12" w:space="0" w:color="auto"/>
            </w:tcBorders>
          </w:tcPr>
          <w:p w14:paraId="4E51CB9A" w14:textId="77777777" w:rsidR="004153EC" w:rsidRPr="003069A1" w:rsidRDefault="006F4903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sym w:font="Wingdings" w:char="F06F"/>
            </w:r>
            <w:r w:rsidRPr="003069A1">
              <w:rPr>
                <w:sz w:val="24"/>
                <w:szCs w:val="24"/>
              </w:rPr>
              <w:t xml:space="preserve"> Completed Document</w:t>
            </w:r>
            <w:r w:rsidR="003069A1"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5755" w:type="dxa"/>
            <w:gridSpan w:val="2"/>
            <w:tcBorders>
              <w:bottom w:val="single" w:sz="12" w:space="0" w:color="auto"/>
            </w:tcBorders>
          </w:tcPr>
          <w:p w14:paraId="32FCBEC5" w14:textId="77777777" w:rsidR="004153EC" w:rsidRPr="003069A1" w:rsidRDefault="006F4903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sym w:font="Wingdings" w:char="F06F"/>
            </w:r>
            <w:r w:rsidRPr="003069A1">
              <w:rPr>
                <w:sz w:val="24"/>
                <w:szCs w:val="24"/>
              </w:rPr>
              <w:t xml:space="preserve"> Supporting documentation attached</w:t>
            </w:r>
          </w:p>
        </w:tc>
      </w:tr>
      <w:tr w:rsidR="006F4903" w:rsidRPr="003069A1" w14:paraId="294FD431" w14:textId="77777777" w:rsidTr="00B864EA">
        <w:trPr>
          <w:jc w:val="center"/>
        </w:trPr>
        <w:tc>
          <w:tcPr>
            <w:tcW w:w="109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2E174" w14:textId="77777777" w:rsidR="006F4903" w:rsidRPr="003069A1" w:rsidRDefault="006F4903" w:rsidP="00091152">
            <w:pPr>
              <w:rPr>
                <w:b/>
                <w:sz w:val="24"/>
                <w:szCs w:val="24"/>
              </w:rPr>
            </w:pPr>
            <w:r w:rsidRPr="003069A1">
              <w:rPr>
                <w:b/>
                <w:sz w:val="24"/>
                <w:szCs w:val="24"/>
              </w:rPr>
              <w:t>For EOC use only</w:t>
            </w:r>
          </w:p>
        </w:tc>
      </w:tr>
      <w:tr w:rsidR="004153EC" w:rsidRPr="003069A1" w14:paraId="46C45D18" w14:textId="77777777" w:rsidTr="00B864EA">
        <w:trPr>
          <w:jc w:val="center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C265A" w14:textId="77777777" w:rsidR="004153EC" w:rsidRPr="003069A1" w:rsidRDefault="006F4903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sym w:font="Wingdings" w:char="F06F"/>
            </w:r>
            <w:r w:rsidRPr="003069A1">
              <w:rPr>
                <w:sz w:val="24"/>
                <w:szCs w:val="24"/>
              </w:rPr>
              <w:t xml:space="preserve"> Approved</w:t>
            </w:r>
          </w:p>
        </w:tc>
        <w:tc>
          <w:tcPr>
            <w:tcW w:w="5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840A1" w14:textId="77777777" w:rsidR="004153EC" w:rsidRPr="003069A1" w:rsidRDefault="006F4903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Effective date:</w:t>
            </w:r>
          </w:p>
        </w:tc>
      </w:tr>
      <w:tr w:rsidR="006F4903" w:rsidRPr="003069A1" w14:paraId="26A5E52C" w14:textId="77777777" w:rsidTr="00B864EA">
        <w:trPr>
          <w:jc w:val="center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43E41" w14:textId="77777777" w:rsidR="006F4903" w:rsidRPr="003069A1" w:rsidRDefault="006F4903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sym w:font="Wingdings" w:char="F06F"/>
            </w:r>
            <w:r w:rsidRPr="003069A1">
              <w:rPr>
                <w:sz w:val="24"/>
                <w:szCs w:val="24"/>
              </w:rPr>
              <w:t xml:space="preserve"> Denied</w:t>
            </w:r>
          </w:p>
        </w:tc>
        <w:tc>
          <w:tcPr>
            <w:tcW w:w="5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529F7" w14:textId="77777777" w:rsidR="006F4903" w:rsidRPr="003069A1" w:rsidRDefault="006F4903" w:rsidP="00091152">
            <w:pPr>
              <w:rPr>
                <w:sz w:val="24"/>
                <w:szCs w:val="24"/>
              </w:rPr>
            </w:pPr>
            <w:r w:rsidRPr="003069A1">
              <w:rPr>
                <w:sz w:val="24"/>
                <w:szCs w:val="24"/>
              </w:rPr>
              <w:t>Reason for denial:</w:t>
            </w:r>
          </w:p>
          <w:p w14:paraId="7167C75D" w14:textId="77777777" w:rsidR="003069A1" w:rsidRPr="003069A1" w:rsidRDefault="003069A1" w:rsidP="00091152">
            <w:pPr>
              <w:rPr>
                <w:sz w:val="24"/>
                <w:szCs w:val="24"/>
              </w:rPr>
            </w:pPr>
          </w:p>
          <w:p w14:paraId="3558246F" w14:textId="77777777" w:rsidR="003069A1" w:rsidRPr="003069A1" w:rsidRDefault="003069A1" w:rsidP="00091152">
            <w:pPr>
              <w:rPr>
                <w:sz w:val="24"/>
                <w:szCs w:val="24"/>
              </w:rPr>
            </w:pPr>
          </w:p>
          <w:p w14:paraId="117A94A9" w14:textId="77777777" w:rsidR="003069A1" w:rsidRPr="003069A1" w:rsidRDefault="003069A1" w:rsidP="00091152">
            <w:pPr>
              <w:rPr>
                <w:sz w:val="24"/>
                <w:szCs w:val="24"/>
              </w:rPr>
            </w:pPr>
          </w:p>
        </w:tc>
      </w:tr>
    </w:tbl>
    <w:p w14:paraId="4555914A" w14:textId="77777777" w:rsidR="00C07282" w:rsidRPr="00C07282" w:rsidRDefault="00AA76B0" w:rsidP="00AA76B0">
      <w:pPr>
        <w:rPr>
          <w:sz w:val="18"/>
          <w:szCs w:val="18"/>
        </w:rPr>
      </w:pP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3A895" wp14:editId="4D576120">
                <wp:simplePos x="0" y="0"/>
                <wp:positionH relativeFrom="column">
                  <wp:posOffset>5553075</wp:posOffset>
                </wp:positionH>
                <wp:positionV relativeFrom="paragraph">
                  <wp:posOffset>2540</wp:posOffset>
                </wp:positionV>
                <wp:extent cx="0" cy="13335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EDD5D" id="Straight Connector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5pt,.2pt" to="437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5F25A" wp14:editId="2C9F257D">
                <wp:simplePos x="0" y="0"/>
                <wp:positionH relativeFrom="column">
                  <wp:posOffset>6648450</wp:posOffset>
                </wp:positionH>
                <wp:positionV relativeFrom="paragraph">
                  <wp:posOffset>7620</wp:posOffset>
                </wp:positionV>
                <wp:extent cx="0" cy="13335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09E67" id="Straight Connector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5pt,.6pt" to="523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DE820" wp14:editId="436F0AE9">
                <wp:simplePos x="0" y="0"/>
                <wp:positionH relativeFrom="column">
                  <wp:posOffset>3124200</wp:posOffset>
                </wp:positionH>
                <wp:positionV relativeFrom="paragraph">
                  <wp:posOffset>160020</wp:posOffset>
                </wp:positionV>
                <wp:extent cx="0" cy="133350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2153B" id="Straight Connector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2.6pt" to="24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26D15" wp14:editId="761F6956">
                <wp:simplePos x="0" y="0"/>
                <wp:positionH relativeFrom="column">
                  <wp:posOffset>1838325</wp:posOffset>
                </wp:positionH>
                <wp:positionV relativeFrom="paragraph">
                  <wp:posOffset>149860</wp:posOffset>
                </wp:positionV>
                <wp:extent cx="0" cy="13335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566EC" id="Straight Connector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1.8pt" to="144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8F69D" wp14:editId="0EB9ADF2">
                <wp:simplePos x="0" y="0"/>
                <wp:positionH relativeFrom="column">
                  <wp:posOffset>3905250</wp:posOffset>
                </wp:positionH>
                <wp:positionV relativeFrom="paragraph">
                  <wp:posOffset>18415</wp:posOffset>
                </wp:positionV>
                <wp:extent cx="0" cy="133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FDE72" id="Straight Connector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5pt,1.45pt" to="30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2C647" wp14:editId="768D4F75">
                <wp:simplePos x="0" y="0"/>
                <wp:positionH relativeFrom="column">
                  <wp:posOffset>942975</wp:posOffset>
                </wp:positionH>
                <wp:positionV relativeFrom="paragraph">
                  <wp:posOffset>149860</wp:posOffset>
                </wp:positionV>
                <wp:extent cx="0" cy="1333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DED1E" id="Straight Connector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1.8pt" to="74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E2827" wp14:editId="53C72254">
                <wp:simplePos x="0" y="0"/>
                <wp:positionH relativeFrom="column">
                  <wp:posOffset>2800350</wp:posOffset>
                </wp:positionH>
                <wp:positionV relativeFrom="paragraph">
                  <wp:posOffset>7620</wp:posOffset>
                </wp:positionV>
                <wp:extent cx="0" cy="133350"/>
                <wp:effectExtent l="0" t="0" r="381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FD9E3" id="Straight Connector 1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.6pt" to="22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" strokecolor="#4472c4" strokeweight=".5pt">
                <v:stroke joinstyle="miter"/>
              </v:line>
            </w:pict>
          </mc:Fallback>
        </mc:AlternateContent>
      </w:r>
      <w:r w:rsidRPr="00AA76B0">
        <w:rPr>
          <w:sz w:val="18"/>
          <w:szCs w:val="18"/>
        </w:rPr>
        <w:t>Mail completed form to: SC Education Oversight Committee  ATTN: ECENC Program  Edgar A. Brown Building, Suite 502  1205 Pendleton Street</w:t>
      </w:r>
      <w:r w:rsidRPr="00AA76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CD945" wp14:editId="65A7DC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1333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80344" id="Straight Connector 1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0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Pr="00AA76B0">
        <w:rPr>
          <w:sz w:val="18"/>
          <w:szCs w:val="18"/>
        </w:rPr>
        <w:t xml:space="preserve">  Columbia, SC 29201  Fax: 803.734.6167  Email: </w:t>
      </w:r>
      <w:hyperlink r:id="rId5" w:history="1">
        <w:r w:rsidRPr="00AA76B0">
          <w:rPr>
            <w:color w:val="0563C1"/>
            <w:sz w:val="18"/>
            <w:szCs w:val="18"/>
            <w:u w:val="single"/>
          </w:rPr>
          <w:t>hjones@eoc.sc.gov</w:t>
        </w:r>
      </w:hyperlink>
      <w:r w:rsidRPr="00AA76B0">
        <w:rPr>
          <w:sz w:val="18"/>
          <w:szCs w:val="18"/>
        </w:rPr>
        <w:t xml:space="preserve">   Questions: 803.734.2714</w:t>
      </w:r>
    </w:p>
    <w:sectPr w:rsidR="00C07282" w:rsidRPr="00C07282" w:rsidSect="00306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326FD"/>
    <w:multiLevelType w:val="hybridMultilevel"/>
    <w:tmpl w:val="9C98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061BA"/>
    <w:multiLevelType w:val="hybridMultilevel"/>
    <w:tmpl w:val="CE5E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1A73"/>
    <w:multiLevelType w:val="hybridMultilevel"/>
    <w:tmpl w:val="D0C8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2"/>
    <w:rsid w:val="00091152"/>
    <w:rsid w:val="000B27D4"/>
    <w:rsid w:val="0010688B"/>
    <w:rsid w:val="00146A79"/>
    <w:rsid w:val="00201135"/>
    <w:rsid w:val="00227B7C"/>
    <w:rsid w:val="003069A1"/>
    <w:rsid w:val="00385F3C"/>
    <w:rsid w:val="003D66A8"/>
    <w:rsid w:val="004153EC"/>
    <w:rsid w:val="0042787D"/>
    <w:rsid w:val="00474877"/>
    <w:rsid w:val="0049149D"/>
    <w:rsid w:val="004C0C96"/>
    <w:rsid w:val="005440C9"/>
    <w:rsid w:val="0058400B"/>
    <w:rsid w:val="006D0168"/>
    <w:rsid w:val="006F4903"/>
    <w:rsid w:val="0071261E"/>
    <w:rsid w:val="00756BF9"/>
    <w:rsid w:val="0076125D"/>
    <w:rsid w:val="00783ECA"/>
    <w:rsid w:val="007D5767"/>
    <w:rsid w:val="007F102C"/>
    <w:rsid w:val="008166D9"/>
    <w:rsid w:val="008E3D93"/>
    <w:rsid w:val="00900C77"/>
    <w:rsid w:val="00A327D4"/>
    <w:rsid w:val="00A43EE4"/>
    <w:rsid w:val="00A96746"/>
    <w:rsid w:val="00AA76B0"/>
    <w:rsid w:val="00B864EA"/>
    <w:rsid w:val="00C07282"/>
    <w:rsid w:val="00CC36F6"/>
    <w:rsid w:val="00D80366"/>
    <w:rsid w:val="00E4592F"/>
    <w:rsid w:val="00F35DA8"/>
    <w:rsid w:val="00F426A3"/>
    <w:rsid w:val="00FA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79FBA"/>
  <w15:chartTrackingRefBased/>
  <w15:docId w15:val="{25BC5FBD-5585-4981-BE38-854E4BFA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152"/>
    <w:pPr>
      <w:ind w:left="720"/>
      <w:contextualSpacing/>
    </w:pPr>
  </w:style>
  <w:style w:type="table" w:styleId="TableGrid">
    <w:name w:val="Table Grid"/>
    <w:basedOn w:val="TableNormal"/>
    <w:uiPriority w:val="39"/>
    <w:rsid w:val="0009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4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jones@eoc.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Johnson-Jones, Hope</dc:creator>
  <cp:keywords/>
  <dc:description/>
  <cp:lastModifiedBy>Johnson-Jones, Hope</cp:lastModifiedBy>
  <cp:revision>2</cp:revision>
  <cp:lastPrinted>2019-12-17T20:09:00Z</cp:lastPrinted>
  <dcterms:created xsi:type="dcterms:W3CDTF">2022-01-10T19:29:00Z</dcterms:created>
  <dcterms:modified xsi:type="dcterms:W3CDTF">2022-01-10T19:29:00Z</dcterms:modified>
</cp:coreProperties>
</file>